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3E9E">
      <w:pPr>
        <w:pStyle w:val="11"/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ДОГОВОР ИПОТЕКИ С МАТЕРИНСКИМ КАПИТАЛОМ</w:t>
      </w:r>
    </w:p>
    <w:p w:rsidR="00000000" w:rsidRDefault="00AE3E9E">
      <w:pPr>
        <w:pStyle w:val="11"/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Город  Орел, двадцать пятое марта две тысячи тринадцатого года</w:t>
      </w:r>
    </w:p>
    <w:p w:rsidR="00000000" w:rsidRDefault="00AE3E9E">
      <w:pPr>
        <w:pStyle w:val="11"/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Мы, граждане Российской Федерации: </w:t>
      </w:r>
      <w:r>
        <w:rPr>
          <w:rStyle w:val="a4"/>
          <w:rFonts w:ascii="Arial" w:hAnsi="Arial"/>
          <w:sz w:val="20"/>
          <w:szCs w:val="20"/>
        </w:rPr>
        <w:t>Зайцев Владислав Борисович</w:t>
      </w:r>
      <w:r>
        <w:rPr>
          <w:rFonts w:ascii="Arial" w:hAnsi="Arial"/>
          <w:sz w:val="20"/>
          <w:szCs w:val="20"/>
        </w:rPr>
        <w:t>, 00.00.1900 г.р., место рождения: г. Орел, пол: мужской, паспорт № 00 00 000000, выдан 00.0</w:t>
      </w:r>
      <w:r>
        <w:rPr>
          <w:rFonts w:ascii="Arial" w:hAnsi="Arial"/>
          <w:sz w:val="20"/>
          <w:szCs w:val="20"/>
        </w:rPr>
        <w:t>0.2000 г. Советским РОВД города Орла,  проживающий по адресу: г. Орел, ул. Московская, д. 1, кв. 1, именуемый в дальнейшем «Продавец», с одной стороны,</w:t>
      </w:r>
    </w:p>
    <w:p w:rsidR="00000000" w:rsidRDefault="00AE3E9E">
      <w:pPr>
        <w:pStyle w:val="11"/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и </w:t>
      </w:r>
      <w:r>
        <w:rPr>
          <w:rStyle w:val="a4"/>
          <w:rFonts w:ascii="Arial" w:hAnsi="Arial"/>
          <w:sz w:val="20"/>
          <w:szCs w:val="20"/>
        </w:rPr>
        <w:t>Иванов Андрей Петрович</w:t>
      </w:r>
      <w:r>
        <w:rPr>
          <w:rFonts w:ascii="Arial" w:hAnsi="Arial"/>
          <w:sz w:val="20"/>
          <w:szCs w:val="20"/>
        </w:rPr>
        <w:t>, 00.00.1900 г.р., место рождения: гор. Орел, пол: мужской, паспорт № 00 00 0000</w:t>
      </w:r>
      <w:r>
        <w:rPr>
          <w:rFonts w:ascii="Arial" w:hAnsi="Arial"/>
          <w:sz w:val="20"/>
          <w:szCs w:val="20"/>
        </w:rPr>
        <w:t>00, выдан 00.00.2000 г. Северным РОВД гор. Орла,  проживающий по адресу: г. Орел, Московское шоссе, д. 1111, кв. 1,  </w:t>
      </w:r>
      <w:r>
        <w:rPr>
          <w:rStyle w:val="a4"/>
          <w:rFonts w:ascii="Arial" w:hAnsi="Arial"/>
          <w:sz w:val="20"/>
          <w:szCs w:val="20"/>
        </w:rPr>
        <w:t xml:space="preserve">Иванова Татьяна Александровна, </w:t>
      </w:r>
      <w:r>
        <w:rPr>
          <w:rFonts w:ascii="Arial" w:hAnsi="Arial"/>
          <w:sz w:val="20"/>
          <w:szCs w:val="20"/>
        </w:rPr>
        <w:t>00.00.1900 г.р., место рождения: гор. Орел, пол: женский, паспорт № 00 00 000000, выдан 00.00.2000 г. Железн</w:t>
      </w:r>
      <w:r>
        <w:rPr>
          <w:rFonts w:ascii="Arial" w:hAnsi="Arial"/>
          <w:sz w:val="20"/>
          <w:szCs w:val="20"/>
        </w:rPr>
        <w:t>одорожным РОВД гор. Орла,  проживающая по адресу: г. Орел, Московское шоссе, д. 1111, кв. 1, </w:t>
      </w:r>
      <w:r>
        <w:rPr>
          <w:rStyle w:val="a4"/>
          <w:rFonts w:ascii="Arial" w:hAnsi="Arial"/>
          <w:sz w:val="20"/>
          <w:szCs w:val="20"/>
        </w:rPr>
        <w:t xml:space="preserve">действующая за себя и за своих несовершеннолетних детей: Иванова Максима Андреевича, </w:t>
      </w:r>
      <w:r>
        <w:rPr>
          <w:rFonts w:ascii="Arial" w:hAnsi="Arial"/>
          <w:sz w:val="20"/>
          <w:szCs w:val="20"/>
        </w:rPr>
        <w:t>00.00.2000 г.р., место рождения: гор. Орел; пол: мужской, свидетельство о рожд</w:t>
      </w:r>
      <w:r>
        <w:rPr>
          <w:rFonts w:ascii="Arial" w:hAnsi="Arial"/>
          <w:sz w:val="20"/>
          <w:szCs w:val="20"/>
        </w:rPr>
        <w:t xml:space="preserve">ении серия I-ТД № 000000, выдано 00.00.2000 г. Управлением ЗАГС администрации г. Орла, проживающего по адресу: г. Орел, Московское шоссе, д. 1111, кв. 1,  </w:t>
      </w:r>
      <w:r>
        <w:rPr>
          <w:rStyle w:val="a4"/>
          <w:rFonts w:ascii="Arial" w:hAnsi="Arial"/>
          <w:sz w:val="20"/>
          <w:szCs w:val="20"/>
        </w:rPr>
        <w:t>и Иванову Милену Андреевну</w:t>
      </w:r>
      <w:r>
        <w:rPr>
          <w:rFonts w:ascii="Arial" w:hAnsi="Arial"/>
          <w:sz w:val="20"/>
          <w:szCs w:val="20"/>
        </w:rPr>
        <w:t>, 00.00.2000 г.р., место рождения: г. Орел, пол: женский, свидетельство о р</w:t>
      </w:r>
      <w:r>
        <w:rPr>
          <w:rFonts w:ascii="Arial" w:hAnsi="Arial"/>
          <w:sz w:val="20"/>
          <w:szCs w:val="20"/>
        </w:rPr>
        <w:t>ождении серия I-ТД № 000000, выдан 00.00.2000 г. Управлением ЗАГС администрации г. Орла, проживающую по адресу:  г. Орел, Московское шоссе, д. 1111, кв. 1; именуемые в дальнейшем «Покупатели», с другой стороны,</w:t>
      </w:r>
    </w:p>
    <w:p w:rsidR="00000000" w:rsidRDefault="00AE3E9E">
      <w:pPr>
        <w:pStyle w:val="11"/>
        <w:spacing w:after="0"/>
        <w:jc w:val="both"/>
        <w:rPr>
          <w:rStyle w:val="a4"/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находясь в здравом уме и ясной памяти, действ</w:t>
      </w:r>
      <w:r>
        <w:rPr>
          <w:rFonts w:ascii="Arial" w:hAnsi="Arial"/>
          <w:sz w:val="20"/>
          <w:szCs w:val="20"/>
        </w:rPr>
        <w:t>уя добровольно, заключили настоящий договор о нижеследующем:</w:t>
      </w:r>
    </w:p>
    <w:p w:rsidR="00000000" w:rsidRDefault="00AE3E9E">
      <w:pPr>
        <w:pStyle w:val="11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Style w:val="a4"/>
          <w:rFonts w:ascii="Arial" w:hAnsi="Arial"/>
          <w:sz w:val="20"/>
          <w:szCs w:val="20"/>
        </w:rPr>
        <w:t>Продавец продал Покупателям принадлежащую ему по праву собственности квартиру, находящуюся по адресу: Орловская область, г. Орел, ул. Ленина, д. 1 (Один), кв. 1 (Один).</w:t>
      </w:r>
      <w:r>
        <w:rPr>
          <w:rFonts w:ascii="Arial" w:hAnsi="Arial"/>
          <w:sz w:val="20"/>
          <w:szCs w:val="20"/>
        </w:rPr>
        <w:t xml:space="preserve"> </w:t>
      </w:r>
    </w:p>
    <w:p w:rsidR="00000000" w:rsidRDefault="00AE3E9E">
      <w:pPr>
        <w:pStyle w:val="11"/>
        <w:spacing w:after="0"/>
        <w:jc w:val="both"/>
        <w:rPr>
          <w:rStyle w:val="a4"/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Данная квартира (далее по</w:t>
      </w:r>
      <w:r>
        <w:rPr>
          <w:rFonts w:ascii="Arial" w:hAnsi="Arial"/>
          <w:sz w:val="20"/>
          <w:szCs w:val="20"/>
        </w:rPr>
        <w:t xml:space="preserve"> тексту именуемая «Квартира») расположена на восьмом этаже 10-ти этажного кирпичного дома, имеет общую площадь квартиры 133 (Сто тридцать три целых) кв.м., жилую площадь — 77,4 (Семьдесят семь целых и четыре десятых) кв.м., состоит из четырех жилых комнат </w:t>
      </w:r>
      <w:r>
        <w:rPr>
          <w:rFonts w:ascii="Arial" w:hAnsi="Arial"/>
          <w:sz w:val="20"/>
          <w:szCs w:val="20"/>
        </w:rPr>
        <w:t>под № 5, 6, 8 и 11 площадью 25,5; 18,9; 18,1 и 14,9 кв.м. соответственно, прихожей под № 1 площадью 16,8 кв.м., кладовой под № 2 площадью 2,0 кв.м., туалета под № 3 площадью 1,8 кв.м., кухни под № 4 площадью 18,6 кв.м., двух коридоров под № 7 и 9  площадью</w:t>
      </w:r>
      <w:r>
        <w:rPr>
          <w:rFonts w:ascii="Arial" w:hAnsi="Arial"/>
          <w:sz w:val="20"/>
          <w:szCs w:val="20"/>
        </w:rPr>
        <w:t xml:space="preserve"> 6,6 и 3,7 кв.м. соответственно, ванной под № 10 площадью 6,1 кв.м. и двух лоджий площадью 5,1 и 5,3 кв.м. соответственно.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Style w:val="a4"/>
          <w:rFonts w:ascii="Arial" w:hAnsi="Arial"/>
          <w:sz w:val="20"/>
          <w:szCs w:val="20"/>
        </w:rPr>
        <w:t>Квартира принадлежит Продавцу по праву собственности на основании Договора от 24.05.2012 г.,</w:t>
      </w:r>
      <w:r>
        <w:rPr>
          <w:rFonts w:ascii="Arial" w:hAnsi="Arial"/>
          <w:sz w:val="20"/>
          <w:szCs w:val="20"/>
        </w:rPr>
        <w:t xml:space="preserve"> о чем в Едином государственном реестре п</w:t>
      </w:r>
      <w:r>
        <w:rPr>
          <w:rFonts w:ascii="Arial" w:hAnsi="Arial"/>
          <w:sz w:val="20"/>
          <w:szCs w:val="20"/>
        </w:rPr>
        <w:t>рав на недвижимое имущество и сделок с ним 00.00.2012 г. сделана запись о регистрации № 57-57-01/000/2012-000, что подтверждается свидетельством о государственной регистрации права серии 57 АА № 000000, выданным Управлением Федеральной регистрационной служ</w:t>
      </w:r>
      <w:r>
        <w:rPr>
          <w:rFonts w:ascii="Arial" w:hAnsi="Arial"/>
          <w:sz w:val="20"/>
          <w:szCs w:val="20"/>
        </w:rPr>
        <w:t xml:space="preserve">бы по Орловской области 00.00.2012 г.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Стороны договорились о цене Квартиры в размере 5000000= (Пять миллионов) рублей. Сторонам известно, что соглашение о цене является существенным условием настоящего договора, вышеуказанная цена является окончательной и</w:t>
      </w:r>
      <w:r>
        <w:rPr>
          <w:rFonts w:ascii="Arial" w:hAnsi="Arial"/>
          <w:sz w:val="20"/>
          <w:szCs w:val="20"/>
        </w:rPr>
        <w:t xml:space="preserve"> изменению не подлежит.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Покупатели купили у Продавца Квартиру в равных долях по 1/4 (Одной четвертой доле): Иванову Андрею Петровичу, Ивановой Татьяне Александровне, Иванову Максиму Андреевичу и Ивановой Милене Андреевне за 5000000= (Пять миллионов) рубле</w:t>
      </w:r>
      <w:r>
        <w:rPr>
          <w:rFonts w:ascii="Arial" w:hAnsi="Arial"/>
          <w:sz w:val="20"/>
          <w:szCs w:val="20"/>
        </w:rPr>
        <w:t xml:space="preserve">й.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Расчет между сторонами производится следующим образом: 4606760 руб. 58 коп. (Четыре миллиона шестьсот шесть тысяч семьсот шестьдесят рублей 58 коп.) Покупатели выплачивают Продавцу при подписании настоящего договора, а 393239 руб. 42 коп. (Триста девян</w:t>
      </w:r>
      <w:r>
        <w:rPr>
          <w:rFonts w:ascii="Arial" w:hAnsi="Arial"/>
          <w:sz w:val="20"/>
          <w:szCs w:val="20"/>
        </w:rPr>
        <w:t>осто три тысячи двести тридцать девять рублей 42 коп.) Покупатели выплачивают Продавцу в течение двух (</w:t>
      </w:r>
      <w:r>
        <w:rPr>
          <w:rFonts w:ascii="Arial" w:hAnsi="Arial"/>
          <w:color w:val="993300"/>
          <w:sz w:val="20"/>
          <w:szCs w:val="20"/>
        </w:rPr>
        <w:t>или четырех, уточните в вашем ПФР</w:t>
      </w:r>
      <w:r>
        <w:rPr>
          <w:rFonts w:ascii="Arial" w:hAnsi="Arial"/>
          <w:sz w:val="20"/>
          <w:szCs w:val="20"/>
        </w:rPr>
        <w:t>) месяцев с даты подачи заявления о распоряжении средствами МСК Ивановой Татьяны Александровны в территориальный орган П</w:t>
      </w:r>
      <w:r>
        <w:rPr>
          <w:rFonts w:ascii="Arial" w:hAnsi="Arial"/>
          <w:sz w:val="20"/>
          <w:szCs w:val="20"/>
        </w:rPr>
        <w:t>енсионного фонда РФ путем перечисления денежных средств в соответствие с Федеральным законом № 256-ФЗ «О дополнительных мерах государственной поддержки семей, имеющих детей» от 29.12.2006 г. на счет Зайцева Владислава Борисовича № 40800000000000000000 в  (</w:t>
      </w:r>
      <w:r>
        <w:rPr>
          <w:rFonts w:ascii="Arial" w:hAnsi="Arial"/>
          <w:sz w:val="20"/>
          <w:szCs w:val="20"/>
        </w:rPr>
        <w:t xml:space="preserve">наименование банка), находящегося по адресу: г. Орел, пл. Ленина, 3, БИК 00000000, корреспондентский счет 30100000000000000000, ИНН  000000000, КПП 575202001.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Покупатели удовлетворены качественным состоянием Квартиры, установленным путем внутреннего осмот</w:t>
      </w:r>
      <w:r>
        <w:rPr>
          <w:rFonts w:ascii="Arial" w:hAnsi="Arial"/>
          <w:sz w:val="20"/>
          <w:szCs w:val="20"/>
        </w:rPr>
        <w:t xml:space="preserve">ра Квартиры перед заключением настоящего договора и не обнаружили при осмотре каких-либо дефектов и недостатков, о которых им не сообщил бы Продавец.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Иванов Андрей Петрович, Иванова Татьяна Александровна, Иванов Максим Андреевич и Иванова Милена Андреевна</w:t>
      </w:r>
      <w:r>
        <w:rPr>
          <w:rFonts w:ascii="Arial" w:hAnsi="Arial"/>
          <w:sz w:val="20"/>
          <w:szCs w:val="20"/>
        </w:rPr>
        <w:t xml:space="preserve"> приобретают право долевой собственности на Квартиру после государственной регистрации перехода права собственности в Управлении Федеральной службы государственной регистрации, кадастра и картографии по Орловской области.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В Квартире никто не зарегистриров</w:t>
      </w:r>
      <w:r>
        <w:rPr>
          <w:rFonts w:ascii="Arial" w:hAnsi="Arial"/>
          <w:sz w:val="20"/>
          <w:szCs w:val="20"/>
        </w:rPr>
        <w:t>ан и не проживает</w:t>
      </w:r>
      <w:r>
        <w:rPr>
          <w:rStyle w:val="a4"/>
          <w:rFonts w:ascii="Arial" w:hAnsi="Arial"/>
          <w:sz w:val="20"/>
          <w:szCs w:val="20"/>
        </w:rPr>
        <w:t xml:space="preserve">. Продавец передал Покупателям Квартиру путем передачи ключей и соответствующих документов, а Покупатели приняли ее у Продавца при подписании настоящего договора. В соответствии со ст. 556 ГК РФ, настоящий договор имеет силу передаточного </w:t>
      </w:r>
      <w:r>
        <w:rPr>
          <w:rStyle w:val="a4"/>
          <w:rFonts w:ascii="Arial" w:hAnsi="Arial"/>
          <w:sz w:val="20"/>
          <w:szCs w:val="20"/>
        </w:rPr>
        <w:t>акта.</w:t>
      </w:r>
      <w:r>
        <w:rPr>
          <w:rFonts w:ascii="Arial" w:hAnsi="Arial"/>
          <w:sz w:val="20"/>
          <w:szCs w:val="20"/>
        </w:rPr>
        <w:t xml:space="preserve">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Содержание статей Гражданского Кодекса Российской Федерации (далее по тексту — ГК РФ): ст. 161 (Сделки, совершаемые в простой письменной форме), ст. 162 (Последствия несоблюдения простой письменной формы сделки), ст. 209 (Содержание права собственно</w:t>
      </w:r>
      <w:r>
        <w:rPr>
          <w:rFonts w:ascii="Arial" w:hAnsi="Arial"/>
          <w:sz w:val="20"/>
          <w:szCs w:val="20"/>
        </w:rPr>
        <w:t>сти), ст. 223 (Момент возникновения права собственности у приобретателя по договору), ст. 292 (Права членов семьи собственников жилого помещения), ст. 460 (Обязанность продавца передать товар свободным от прав третьих лиц), ст. 461 (Ответственность продавц</w:t>
      </w:r>
      <w:r>
        <w:rPr>
          <w:rFonts w:ascii="Arial" w:hAnsi="Arial"/>
          <w:sz w:val="20"/>
          <w:szCs w:val="20"/>
        </w:rPr>
        <w:t xml:space="preserve">а в случае изъятия товара у покупателя), ст. 549 </w:t>
      </w:r>
      <w:r>
        <w:rPr>
          <w:rFonts w:ascii="Arial" w:hAnsi="Arial"/>
          <w:sz w:val="20"/>
          <w:szCs w:val="20"/>
        </w:rPr>
        <w:lastRenderedPageBreak/>
        <w:t>(Договор продажи недвижимости), ст. 550 (Форма договора продажи недвижимости), ст. 551 (Государственная регистрация перехода права собственности на недвижимость), ст. 554 (Определение предмета в договоре про</w:t>
      </w:r>
      <w:r>
        <w:rPr>
          <w:rFonts w:ascii="Arial" w:hAnsi="Arial"/>
          <w:sz w:val="20"/>
          <w:szCs w:val="20"/>
        </w:rPr>
        <w:t>дажи недвижимости), ст. 555 (Цена в договоре продажи недвижимости), ст. 556 (Передача недвижимости), ст. 557 (Последствия передачи недвижимости ненадлежащего качества); статей Жилищного Кодекса Российской Федерации: ст. 30 (Права и обязанности собственника</w:t>
      </w:r>
      <w:r>
        <w:rPr>
          <w:rFonts w:ascii="Arial" w:hAnsi="Arial"/>
          <w:sz w:val="20"/>
          <w:szCs w:val="20"/>
        </w:rPr>
        <w:t xml:space="preserve"> жилого помещения), ст. 31 (Права и обязанности граждан, проживающих совместно с собственником в принадлежащем ему жилом помещении), статей Семейного Кодекса Российской Федерации: ст. 34 (Совместная собственность супругов), ст. 35 (Владение, пользование и </w:t>
      </w:r>
      <w:r>
        <w:rPr>
          <w:rFonts w:ascii="Arial" w:hAnsi="Arial"/>
          <w:sz w:val="20"/>
          <w:szCs w:val="20"/>
        </w:rPr>
        <w:t xml:space="preserve">распоряжение общим имуществом супругов) сторонам известно.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Продавец гарантирует, что до подписания настоящего договора Квартира никому не продана, не подарена, не заложена, не обременена правами третьих лиц, в споре и под арестом (запрещением) не состоит,</w:t>
      </w:r>
      <w:r>
        <w:rPr>
          <w:rFonts w:ascii="Arial" w:hAnsi="Arial"/>
          <w:sz w:val="20"/>
          <w:szCs w:val="20"/>
        </w:rPr>
        <w:t xml:space="preserve"> задолженности по коммунальным платежам отсутствуют.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Стороны договора подтверждают, что они в дееспособности не ограничены; под опекой, попечительством, а также патронажем не состоят; по состоянию здоровья могут самостоятельно осуществлять и защищать свои</w:t>
      </w:r>
      <w:r>
        <w:rPr>
          <w:rFonts w:ascii="Arial" w:hAnsi="Arial"/>
          <w:sz w:val="20"/>
          <w:szCs w:val="20"/>
        </w:rPr>
        <w:t xml:space="preserve"> права и исполнять обязанности; не страдают заболеваниями, препятствующими осознавать суть подписываемого договора и обстоятельств его заключения, что у них отсутствуют обстоятельства, вынуждающие совершить данную сделку на крайне невыгодных для себя услов</w:t>
      </w:r>
      <w:r>
        <w:rPr>
          <w:rFonts w:ascii="Arial" w:hAnsi="Arial"/>
          <w:sz w:val="20"/>
          <w:szCs w:val="20"/>
        </w:rPr>
        <w:t xml:space="preserve">иях.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Настоящий договор считается заключенным с момента его подписания сторонами.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Расходы по регистрации перехода права собственности уплачивают Покупатели.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Настоящий договор содержит весь объем соглашений между сторонами в отношении предмета настоящего </w:t>
      </w:r>
      <w:r>
        <w:rPr>
          <w:rFonts w:ascii="Arial" w:hAnsi="Arial"/>
          <w:sz w:val="20"/>
          <w:szCs w:val="20"/>
        </w:rPr>
        <w:t xml:space="preserve">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 </w:t>
      </w:r>
    </w:p>
    <w:p w:rsidR="00000000" w:rsidRDefault="00AE3E9E">
      <w:pPr>
        <w:pStyle w:val="11"/>
        <w:numPr>
          <w:ilvl w:val="0"/>
          <w:numId w:val="2"/>
        </w:numPr>
        <w:tabs>
          <w:tab w:val="left" w:pos="0"/>
        </w:tabs>
        <w:spacing w:after="0"/>
        <w:jc w:val="both"/>
        <w:rPr>
          <w:rStyle w:val="a4"/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Настоящий договор составлен и подписан в </w:t>
      </w:r>
      <w:r>
        <w:rPr>
          <w:rFonts w:ascii="Arial" w:hAnsi="Arial"/>
          <w:sz w:val="20"/>
          <w:szCs w:val="20"/>
        </w:rPr>
        <w:t xml:space="preserve">трех экземплярах, один из которых хранится в Управлении Федеральной службы государственной регистрации, кадастра и картографии по Орловской области по адресу: г. Орел, ул. Октябрьская, д. 47, по одному экземпляру выдается сторонам договора. </w:t>
      </w:r>
    </w:p>
    <w:p w:rsidR="00000000" w:rsidRDefault="00AE3E9E">
      <w:pPr>
        <w:pStyle w:val="11"/>
        <w:spacing w:after="0"/>
        <w:rPr>
          <w:rStyle w:val="a4"/>
          <w:rFonts w:ascii="Arial" w:hAnsi="Arial"/>
          <w:sz w:val="20"/>
          <w:szCs w:val="20"/>
        </w:rPr>
      </w:pPr>
      <w:r>
        <w:rPr>
          <w:rStyle w:val="a4"/>
          <w:rFonts w:ascii="Arial" w:hAnsi="Arial"/>
          <w:sz w:val="20"/>
          <w:szCs w:val="20"/>
        </w:rPr>
        <w:t> </w:t>
      </w:r>
      <w:r>
        <w:rPr>
          <w:rStyle w:val="a4"/>
          <w:rFonts w:ascii="Arial" w:hAnsi="Arial"/>
          <w:sz w:val="20"/>
          <w:szCs w:val="20"/>
        </w:rPr>
        <w:t>ПРОДАВЕЦ:____</w:t>
      </w:r>
      <w:r>
        <w:rPr>
          <w:rStyle w:val="a4"/>
          <w:rFonts w:ascii="Arial" w:hAnsi="Arial"/>
          <w:sz w:val="20"/>
          <w:szCs w:val="20"/>
        </w:rPr>
        <w:t>__________________________________________</w:t>
      </w:r>
    </w:p>
    <w:p w:rsidR="00000000" w:rsidRDefault="00AE3E9E">
      <w:pPr>
        <w:pStyle w:val="11"/>
        <w:spacing w:after="0"/>
        <w:rPr>
          <w:rStyle w:val="a4"/>
          <w:rFonts w:ascii="Arial" w:hAnsi="Arial"/>
          <w:sz w:val="20"/>
          <w:szCs w:val="20"/>
        </w:rPr>
      </w:pPr>
      <w:r>
        <w:rPr>
          <w:rStyle w:val="a4"/>
          <w:rFonts w:ascii="Arial" w:hAnsi="Arial"/>
          <w:sz w:val="20"/>
          <w:szCs w:val="20"/>
        </w:rPr>
        <w:t>ПОКУПАТЕЛЬ:____________________________________________</w:t>
      </w:r>
    </w:p>
    <w:p w:rsidR="00000000" w:rsidRDefault="00AE3E9E">
      <w:pPr>
        <w:pStyle w:val="11"/>
        <w:spacing w:after="0"/>
        <w:rPr>
          <w:rFonts w:ascii="Arial" w:hAnsi="Arial"/>
          <w:sz w:val="20"/>
          <w:szCs w:val="20"/>
        </w:rPr>
      </w:pPr>
      <w:r>
        <w:rPr>
          <w:rStyle w:val="a4"/>
          <w:rFonts w:ascii="Arial" w:hAnsi="Arial"/>
          <w:sz w:val="20"/>
          <w:szCs w:val="20"/>
        </w:rPr>
        <w:t>ПОКУПАТЕЛЬ:____________________________________________</w:t>
      </w:r>
    </w:p>
    <w:p w:rsidR="00AE3E9E" w:rsidRDefault="00AE3E9E">
      <w:pPr>
        <w:pStyle w:val="11"/>
        <w:spacing w:after="0"/>
      </w:pPr>
      <w:r>
        <w:rPr>
          <w:rFonts w:ascii="Arial" w:hAnsi="Arial"/>
          <w:sz w:val="20"/>
          <w:szCs w:val="20"/>
        </w:rPr>
        <w:t>действующий за себя и за своих несовершеннолетних детей  </w:t>
      </w:r>
      <w:r>
        <w:rPr>
          <w:rStyle w:val="a4"/>
          <w:rFonts w:ascii="Arial" w:hAnsi="Arial"/>
          <w:sz w:val="20"/>
          <w:szCs w:val="20"/>
        </w:rPr>
        <w:t>   </w:t>
      </w:r>
    </w:p>
    <w:sectPr w:rsidR="00AE3E9E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3037"/>
    <w:rsid w:val="00873037"/>
    <w:rsid w:val="00AE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  <w:lang w:val="ru-RU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Hyperlink"/>
    <w:rPr>
      <w:color w:val="000080"/>
      <w:u w:val="single"/>
      <w:lang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a">
    <w:name w:val="Розділ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ab">
    <w:name w:val="Покажчик"/>
    <w:basedOn w:val="a"/>
    <w:pPr>
      <w:suppressLineNumbers/>
    </w:pPr>
    <w:rPr>
      <w:rFonts w:cs="Lohit Hindi"/>
    </w:rPr>
  </w:style>
  <w:style w:type="paragraph" w:customStyle="1" w:styleId="11">
    <w:name w:val="Цитата1"/>
    <w:basedOn w:val="a"/>
    <w:pPr>
      <w:spacing w:after="283"/>
      <w:ind w:righ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1216</Words>
  <Characters>6936</Characters>
  <Application>Microsoft Office Word</Application>
  <DocSecurity>0</DocSecurity>
  <Lines>57</Lines>
  <Paragraphs>16</Paragraphs>
  <ScaleCrop>false</ScaleCrop>
  <Company>Microsoft</Company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1601-01-01T00:00:00Z</cp:lastPrinted>
  <dcterms:created xsi:type="dcterms:W3CDTF">2019-05-02T07:45:00Z</dcterms:created>
  <dcterms:modified xsi:type="dcterms:W3CDTF">2019-05-02T07:45:00Z</dcterms:modified>
</cp:coreProperties>
</file>